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3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350"/>
        <w:gridCol w:w="3447"/>
      </w:tblGrid>
      <w:tr w:rsidR="001723DD" w14:paraId="54687D26" w14:textId="77777777" w:rsidTr="001723DD">
        <w:tc>
          <w:tcPr>
            <w:tcW w:w="2835" w:type="dxa"/>
          </w:tcPr>
          <w:p w14:paraId="067C61DB" w14:textId="230E1CDA" w:rsidR="000B2721" w:rsidRDefault="00A424E7" w:rsidP="000B27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2F851C" wp14:editId="0DE19B43">
                  <wp:extent cx="1143000" cy="19526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95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vAlign w:val="center"/>
          </w:tcPr>
          <w:p w14:paraId="6CC2BB23" w14:textId="0F410485" w:rsidR="000B2721" w:rsidRPr="00A424E7" w:rsidRDefault="00A424E7" w:rsidP="00A424E7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424E7">
              <w:rPr>
                <w:rFonts w:ascii="Times New Roman" w:hAnsi="Times New Roman" w:cs="Times New Roman"/>
                <w:b/>
                <w:sz w:val="52"/>
                <w:szCs w:val="52"/>
              </w:rPr>
              <w:t>ВНИМАНИЕ!!!</w:t>
            </w:r>
          </w:p>
        </w:tc>
        <w:tc>
          <w:tcPr>
            <w:tcW w:w="3447" w:type="dxa"/>
          </w:tcPr>
          <w:p w14:paraId="059230D8" w14:textId="5337FA9B" w:rsidR="000B2721" w:rsidRDefault="00A424E7" w:rsidP="001723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24E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DD609EA" wp14:editId="76EC58D4">
                  <wp:extent cx="1620636" cy="1952625"/>
                  <wp:effectExtent l="0" t="0" r="0" b="0"/>
                  <wp:docPr id="2" name="Рисунок 2" descr="C:\Users\Admin\Picture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Picture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282" cy="1961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23DD" w14:paraId="54F8EBA7" w14:textId="77777777" w:rsidTr="001723DD">
        <w:trPr>
          <w:trHeight w:val="4147"/>
        </w:trPr>
        <w:tc>
          <w:tcPr>
            <w:tcW w:w="10632" w:type="dxa"/>
            <w:gridSpan w:val="3"/>
          </w:tcPr>
          <w:p w14:paraId="79E78D00" w14:textId="1B50EBD2" w:rsidR="001723DD" w:rsidRPr="001723DD" w:rsidRDefault="001723DD" w:rsidP="001723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723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Меры безопасности на железной дороге:</w:t>
            </w:r>
          </w:p>
          <w:p w14:paraId="0A739A21" w14:textId="77777777" w:rsidR="001723DD" w:rsidRPr="001723DD" w:rsidRDefault="001723DD" w:rsidP="001723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431935C1" w14:textId="77777777" w:rsidR="001723DD" w:rsidRPr="00A424E7" w:rsidRDefault="001723DD" w:rsidP="001723DD">
            <w:pPr>
              <w:pStyle w:val="a4"/>
              <w:numPr>
                <w:ilvl w:val="0"/>
                <w:numId w:val="1"/>
              </w:numPr>
              <w:spacing w:after="160"/>
              <w:ind w:left="0" w:firstLine="3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24E7">
              <w:rPr>
                <w:rFonts w:ascii="Times New Roman" w:hAnsi="Times New Roman" w:cs="Times New Roman"/>
                <w:i/>
                <w:sz w:val="28"/>
                <w:szCs w:val="28"/>
              </w:rPr>
              <w:t>Не находитесь в непосредственной близости от железной дороги в наушниках!</w:t>
            </w:r>
          </w:p>
          <w:p w14:paraId="39301796" w14:textId="77777777" w:rsidR="001723DD" w:rsidRPr="00A424E7" w:rsidRDefault="001723DD" w:rsidP="001723DD">
            <w:pPr>
              <w:pStyle w:val="a4"/>
              <w:numPr>
                <w:ilvl w:val="0"/>
                <w:numId w:val="1"/>
              </w:numPr>
              <w:spacing w:after="160"/>
              <w:ind w:left="0" w:firstLine="3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24E7">
              <w:rPr>
                <w:rFonts w:ascii="Times New Roman" w:hAnsi="Times New Roman" w:cs="Times New Roman"/>
                <w:i/>
                <w:sz w:val="28"/>
                <w:szCs w:val="28"/>
              </w:rPr>
              <w:t>Переходя через пути, будьте предельно внимательны и осторожны. Помните, что машинист, заметив человека на путях, не может остановить состав мгновенно - длина тормозного пути поезда составляет около 1000 метров.</w:t>
            </w:r>
          </w:p>
          <w:p w14:paraId="0505B39B" w14:textId="3BB3DFE7" w:rsidR="001723DD" w:rsidRPr="00A424E7" w:rsidRDefault="008E3C95" w:rsidP="001723DD">
            <w:pPr>
              <w:pStyle w:val="a4"/>
              <w:numPr>
                <w:ilvl w:val="0"/>
                <w:numId w:val="1"/>
              </w:numPr>
              <w:spacing w:after="160"/>
              <w:ind w:left="0" w:firstLine="3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Категорически запрещено</w:t>
            </w:r>
            <w:r w:rsidR="001723DD" w:rsidRPr="00A424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залезать на вагоны: рабочее напряжение контактной сети равно 3500 вольт. При приближении к проводам на расстояние меньше, чем 2 метра, может возникнуть электрическая дуга между телом человека и проводом,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следствии которой происходит смертельное поражение.</w:t>
            </w:r>
          </w:p>
          <w:p w14:paraId="411EC85A" w14:textId="46C7FA2E" w:rsidR="001723DD" w:rsidRPr="00A424E7" w:rsidRDefault="001723DD" w:rsidP="001723DD">
            <w:pPr>
              <w:pStyle w:val="a4"/>
              <w:numPr>
                <w:ilvl w:val="0"/>
                <w:numId w:val="1"/>
              </w:numPr>
              <w:spacing w:after="160"/>
              <w:ind w:left="0" w:firstLine="3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24E7">
              <w:rPr>
                <w:rFonts w:ascii="Times New Roman" w:hAnsi="Times New Roman" w:cs="Times New Roman"/>
                <w:i/>
                <w:sz w:val="28"/>
                <w:szCs w:val="28"/>
              </w:rPr>
              <w:t>Ни в коем случае не подлезайте под стоящим поездом и через сцепку вагонов. Состав может тронуться в любой момент, что практически неминуемо приведет к тяжелым травмам.</w:t>
            </w:r>
          </w:p>
        </w:tc>
      </w:tr>
    </w:tbl>
    <w:p w14:paraId="7B184A78" w14:textId="1E869F7F" w:rsidR="000B2721" w:rsidRDefault="000B2721" w:rsidP="000B272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350"/>
        <w:gridCol w:w="3447"/>
      </w:tblGrid>
      <w:tr w:rsidR="001723DD" w14:paraId="6AD7027D" w14:textId="77777777" w:rsidTr="001E1D84">
        <w:tc>
          <w:tcPr>
            <w:tcW w:w="2835" w:type="dxa"/>
          </w:tcPr>
          <w:p w14:paraId="35213670" w14:textId="01666F77" w:rsidR="001723DD" w:rsidRDefault="001723DD" w:rsidP="001E1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0" w:type="dxa"/>
            <w:vAlign w:val="center"/>
          </w:tcPr>
          <w:p w14:paraId="56323523" w14:textId="332083A0" w:rsidR="001723DD" w:rsidRPr="00A424E7" w:rsidRDefault="001723DD" w:rsidP="001E1D84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3447" w:type="dxa"/>
          </w:tcPr>
          <w:p w14:paraId="5F2D605F" w14:textId="2C17B30F" w:rsidR="001723DD" w:rsidRDefault="001723DD" w:rsidP="001E1D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3DD" w14:paraId="0A839656" w14:textId="77777777" w:rsidTr="001E1D84">
        <w:trPr>
          <w:trHeight w:val="4147"/>
        </w:trPr>
        <w:tc>
          <w:tcPr>
            <w:tcW w:w="10632" w:type="dxa"/>
            <w:gridSpan w:val="3"/>
          </w:tcPr>
          <w:p w14:paraId="5ADDD00E" w14:textId="0BC549B5" w:rsidR="001723DD" w:rsidRPr="008E3C95" w:rsidRDefault="001723DD" w:rsidP="008E3C9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2DA1850F" w14:textId="77777777" w:rsidR="00A424E7" w:rsidRPr="000B2721" w:rsidRDefault="00A424E7" w:rsidP="000B27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424E7" w:rsidRPr="000B2721" w:rsidSect="002D730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A0796"/>
    <w:multiLevelType w:val="hybridMultilevel"/>
    <w:tmpl w:val="6EA8A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D7429"/>
    <w:multiLevelType w:val="hybridMultilevel"/>
    <w:tmpl w:val="6EA8A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56"/>
    <w:rsid w:val="000B2721"/>
    <w:rsid w:val="001723DD"/>
    <w:rsid w:val="002D730D"/>
    <w:rsid w:val="0064557D"/>
    <w:rsid w:val="008E3C95"/>
    <w:rsid w:val="009F4681"/>
    <w:rsid w:val="00A424E7"/>
    <w:rsid w:val="00B5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7F688"/>
  <w15:chartTrackingRefBased/>
  <w15:docId w15:val="{3349C0FA-7814-4D1A-89EE-90A59F5E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2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2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2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Фарнаков</dc:creator>
  <cp:keywords/>
  <dc:description/>
  <cp:lastModifiedBy>Макарчук Михаил Дмитриевич</cp:lastModifiedBy>
  <cp:revision>2</cp:revision>
  <cp:lastPrinted>2022-08-10T10:02:00Z</cp:lastPrinted>
  <dcterms:created xsi:type="dcterms:W3CDTF">2022-08-18T12:30:00Z</dcterms:created>
  <dcterms:modified xsi:type="dcterms:W3CDTF">2022-08-18T12:30:00Z</dcterms:modified>
</cp:coreProperties>
</file>